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CF66" w14:textId="77777777" w:rsidR="00C76B12" w:rsidRDefault="00C76B12" w:rsidP="00C76B12">
      <w:pPr>
        <w:pStyle w:val="Overskrift1"/>
      </w:pPr>
      <w:r w:rsidRPr="00EF34DC">
        <w:t>Retningslinjer for tildeling fra idrætspuljen til</w:t>
      </w:r>
      <w:r>
        <w:rPr>
          <w:color w:val="FF0000"/>
        </w:rPr>
        <w:t xml:space="preserve"> </w:t>
      </w:r>
      <w:r w:rsidRPr="007C37A2">
        <w:t xml:space="preserve">udviklingsinitiativer </w:t>
      </w:r>
      <w:r>
        <w:t xml:space="preserve">og materialer </w:t>
      </w:r>
      <w:r w:rsidRPr="007C37A2">
        <w:t>på idrætsområdet</w:t>
      </w:r>
    </w:p>
    <w:p w14:paraId="648948FD" w14:textId="2A861FA6" w:rsidR="000758F4" w:rsidRDefault="000758F4"/>
    <w:p w14:paraId="63789F75" w14:textId="11BFAA03" w:rsidR="00FA3549" w:rsidRPr="001E17C6" w:rsidRDefault="00FA3549" w:rsidP="00FA3549">
      <w:pPr>
        <w:rPr>
          <w:b/>
          <w:bCs/>
        </w:rPr>
      </w:pPr>
      <w:r w:rsidRPr="001E17C6">
        <w:rPr>
          <w:b/>
          <w:bCs/>
        </w:rPr>
        <w:t>Baggrund</w:t>
      </w:r>
    </w:p>
    <w:p w14:paraId="258A48C9" w14:textId="77777777" w:rsidR="00FA3549" w:rsidRDefault="00FA3549" w:rsidP="00FA3549">
      <w:r>
        <w:t xml:space="preserve">Greve Kommune tror på, at det attraktive og gode liv skabes i samarbejde med foreningerne. Støtte til idrætsaktiviteter skal derfor løfte og understøtte nye initiativer og aktiviteter, der har til formål at videreudvikle det mangfoldige og varierede idrætsliv i Greve Kommune. Støtten vil samtidigt gives med henblik på at fastholde og øge antallet af idrætsaktive i Greve Kommunes idrætsforeninger. </w:t>
      </w:r>
    </w:p>
    <w:p w14:paraId="33F54584" w14:textId="31512114" w:rsidR="00FA3549" w:rsidRPr="00FA3549" w:rsidRDefault="00FA3549" w:rsidP="00C76B12">
      <w:r>
        <w:t xml:space="preserve">Ved tildeling af </w:t>
      </w:r>
      <w:r w:rsidRPr="001E17C6">
        <w:t>støtte tages der hensyn til alsidighed i tilbud og indsatser, målgruppe og geografisk placering i kommunen. Desuden kan medlemssammensætningen, medlemstallet og udstyrstyngden i den enkelte forening danne baggrund for tildeling af støtte. Hensynet har til formål at fremme et varierende og inkluderende foreningsliv for alle Greve Kommunes borgere i deres</w:t>
      </w:r>
      <w:r w:rsidRPr="001A57F7">
        <w:t xml:space="preserve"> nærområde.</w:t>
      </w:r>
    </w:p>
    <w:p w14:paraId="70689D6C" w14:textId="39F62BA6" w:rsidR="00C76B12" w:rsidRPr="006B1CCF" w:rsidRDefault="00C76B12" w:rsidP="00C76B12">
      <w:pPr>
        <w:rPr>
          <w:b/>
          <w:bCs/>
        </w:rPr>
      </w:pPr>
      <w:r w:rsidRPr="006B1CCF">
        <w:rPr>
          <w:b/>
          <w:bCs/>
        </w:rPr>
        <w:t>Hvad kan der søges støtte til</w:t>
      </w:r>
    </w:p>
    <w:p w14:paraId="786C1CC9" w14:textId="75E56BBF" w:rsidR="00C76B12" w:rsidRDefault="00C76B12" w:rsidP="00C76B12">
      <w:r w:rsidRPr="006E61C4">
        <w:t xml:space="preserve">Greve Kommune giver støtte til foreningsaktiviteter på idrætsområdet med det formål at støtte </w:t>
      </w:r>
      <w:r w:rsidRPr="00826500">
        <w:t xml:space="preserve">udviklingsinitiativer </w:t>
      </w:r>
      <w:r>
        <w:t xml:space="preserve">og materialer </w:t>
      </w:r>
      <w:r w:rsidRPr="00826500">
        <w:t>på motions</w:t>
      </w:r>
      <w:r w:rsidRPr="006E61C4">
        <w:t>- og breddeområdet.</w:t>
      </w:r>
      <w:r w:rsidR="003935C0">
        <w:t xml:space="preserve"> Der kan søges om støtte til:</w:t>
      </w:r>
    </w:p>
    <w:p w14:paraId="0ECD44B6" w14:textId="157481BE" w:rsidR="00C76B12" w:rsidRPr="00C76B12" w:rsidRDefault="003935C0" w:rsidP="00C76B12">
      <w:pPr>
        <w:pStyle w:val="Listeafsnit"/>
        <w:numPr>
          <w:ilvl w:val="0"/>
          <w:numId w:val="1"/>
        </w:numPr>
      </w:pPr>
      <w:r>
        <w:t>U</w:t>
      </w:r>
      <w:r w:rsidR="00C76B12" w:rsidRPr="00C76B12">
        <w:t>dviklingsinitiativ</w:t>
      </w:r>
      <w:r>
        <w:t>er</w:t>
      </w:r>
      <w:r w:rsidR="00C76B12" w:rsidRPr="00C76B12">
        <w:t xml:space="preserve"> for en given målgruppe på motions- eller breddeområdet. </w:t>
      </w:r>
    </w:p>
    <w:p w14:paraId="07BDFED5" w14:textId="33A33F06" w:rsidR="001E17C6" w:rsidRDefault="003935C0" w:rsidP="001E17C6">
      <w:pPr>
        <w:pStyle w:val="Listeafsnit"/>
        <w:numPr>
          <w:ilvl w:val="0"/>
          <w:numId w:val="1"/>
        </w:numPr>
      </w:pPr>
      <w:r>
        <w:t>M</w:t>
      </w:r>
      <w:r w:rsidR="00C76B12" w:rsidRPr="00C76B12">
        <w:t>aterialer til at opretholde forsvarlige og varierede foreningsaktiviteter, der ikke er en del af et udviklingsinitiativ. Tildeling af støtte til sådanne materialer vil bero på en konkret helhedsvurdering af de enkelte forhold i foreningerne</w:t>
      </w:r>
      <w:r w:rsidR="00FA3549">
        <w:t>.</w:t>
      </w:r>
    </w:p>
    <w:p w14:paraId="6384F1CF" w14:textId="63DB827F" w:rsidR="002665CC" w:rsidRPr="002665CC" w:rsidRDefault="002665CC" w:rsidP="002665CC">
      <w:pPr>
        <w:rPr>
          <w:b/>
          <w:bCs/>
        </w:rPr>
      </w:pPr>
      <w:r w:rsidRPr="002665CC">
        <w:rPr>
          <w:b/>
          <w:bCs/>
        </w:rPr>
        <w:t>Hvem kan søge</w:t>
      </w:r>
    </w:p>
    <w:p w14:paraId="34969FB1" w14:textId="0FE552B6" w:rsidR="001E17C6" w:rsidRDefault="001E17C6" w:rsidP="001E17C6">
      <w:r>
        <w:t>Støtte</w:t>
      </w:r>
      <w:r w:rsidRPr="001A57F7">
        <w:t xml:space="preserve"> fra idrætspuljen kan gives til alle folkeoplysende idrætsforeninger i Greve Kommune. Idrætsforeninger karakteriseres som værende foreninger, der er forankret under DGI eller et</w:t>
      </w:r>
      <w:r>
        <w:t xml:space="preserve"> specialforbund under</w:t>
      </w:r>
      <w:r w:rsidRPr="001A57F7">
        <w:t xml:space="preserve"> DIF.</w:t>
      </w:r>
      <w:r>
        <w:t xml:space="preserve"> </w:t>
      </w:r>
    </w:p>
    <w:p w14:paraId="512DDBA8" w14:textId="56DB7E50" w:rsidR="0068411C" w:rsidRDefault="0068411C" w:rsidP="0068411C">
      <w:r>
        <w:rPr>
          <w:b/>
          <w:bCs/>
        </w:rPr>
        <w:t>R</w:t>
      </w:r>
      <w:r w:rsidRPr="0068411C">
        <w:rPr>
          <w:b/>
          <w:bCs/>
        </w:rPr>
        <w:t>ammer og kriterier for støtte fra idrætspuljen</w:t>
      </w:r>
    </w:p>
    <w:p w14:paraId="4A9276FA" w14:textId="3CBA4675" w:rsidR="0068411C" w:rsidRDefault="0068411C" w:rsidP="0068411C">
      <w:pPr>
        <w:pStyle w:val="Listeafsnit"/>
        <w:numPr>
          <w:ilvl w:val="0"/>
          <w:numId w:val="1"/>
        </w:numPr>
      </w:pPr>
      <w:r w:rsidRPr="00EF34DC">
        <w:t>Foreninger kan kun søge om støtte én gang for samme initiativ</w:t>
      </w:r>
      <w:r>
        <w:t>.</w:t>
      </w:r>
    </w:p>
    <w:p w14:paraId="1D987C2A" w14:textId="77777777" w:rsidR="001E17C6" w:rsidRDefault="001E17C6" w:rsidP="001E17C6">
      <w:pPr>
        <w:pStyle w:val="Listeafsnit"/>
        <w:numPr>
          <w:ilvl w:val="0"/>
          <w:numId w:val="1"/>
        </w:numPr>
      </w:pPr>
      <w:r w:rsidRPr="001A57F7">
        <w:t>Der er en øvre grænse på 200.000 kr. p</w:t>
      </w:r>
      <w:r>
        <w:t>er ansøgning</w:t>
      </w:r>
      <w:r w:rsidRPr="006E61C4">
        <w:t>, dog tildeles</w:t>
      </w:r>
      <w:r w:rsidRPr="001A57F7">
        <w:t xml:space="preserve"> støtten med øje for, at finansiering sker via den samlede ramme for puljemidler på idræts- og fritidsområdet. </w:t>
      </w:r>
    </w:p>
    <w:p w14:paraId="7EEB7880" w14:textId="3BFA664D" w:rsidR="001E17C6" w:rsidRPr="0068411C" w:rsidRDefault="001E17C6" w:rsidP="001E17C6">
      <w:pPr>
        <w:pStyle w:val="Listeafsnit"/>
        <w:numPr>
          <w:ilvl w:val="0"/>
          <w:numId w:val="1"/>
        </w:numPr>
      </w:pPr>
      <w:r w:rsidRPr="001A57F7">
        <w:t xml:space="preserve">På ansøgninger over 50.000 kr. følger et krav om 20 % i medfinansiering. </w:t>
      </w:r>
      <w:r w:rsidRPr="001E17C6">
        <w:rPr>
          <w:shd w:val="clear" w:color="auto" w:fill="FAFAFB"/>
        </w:rPr>
        <w:t>Medfinansiering kan udgøres af foreningens eget økonomiske bidrag, midler fra andre eksterne puljer/fonde og frivilliges arbejdsindsats. Frivilligt arbejde kan medregnes som medfinansiering til en takst på 250 kr. pr. time.</w:t>
      </w:r>
    </w:p>
    <w:p w14:paraId="1FFB51BD" w14:textId="279D246A" w:rsidR="0068411C" w:rsidRDefault="0068411C" w:rsidP="0068411C">
      <w:pPr>
        <w:pStyle w:val="Listeafsnit"/>
        <w:numPr>
          <w:ilvl w:val="0"/>
          <w:numId w:val="1"/>
        </w:numPr>
        <w:spacing w:line="256" w:lineRule="auto"/>
        <w:rPr>
          <w:color w:val="000000" w:themeColor="text1"/>
        </w:rPr>
      </w:pPr>
      <w:r w:rsidRPr="00EF34DC">
        <w:rPr>
          <w:color w:val="000000" w:themeColor="text1"/>
        </w:rPr>
        <w:t xml:space="preserve">Foreninger er forpligtet på nøjagtigt at beskrive de nødvendige budgetposter </w:t>
      </w:r>
      <w:r>
        <w:rPr>
          <w:color w:val="000000" w:themeColor="text1"/>
        </w:rPr>
        <w:t xml:space="preserve">i ansøgningen. </w:t>
      </w:r>
    </w:p>
    <w:p w14:paraId="10336D78" w14:textId="1F517C90" w:rsidR="0068411C" w:rsidRPr="001A57F7" w:rsidRDefault="00DD1D66" w:rsidP="002665CC">
      <w:pPr>
        <w:pStyle w:val="Listeafsnit"/>
        <w:numPr>
          <w:ilvl w:val="0"/>
          <w:numId w:val="1"/>
        </w:numPr>
        <w:spacing w:line="256" w:lineRule="auto"/>
      </w:pPr>
      <w:bookmarkStart w:id="0" w:name="_Hlk105054951"/>
      <w:r w:rsidRPr="003D7FE4">
        <w:t xml:space="preserve">Ved ansøgning om støtte til stort materiel til etablering på idrætsanlæg, græsarealer eller lignende, skal der foreligge en forhåndsgodkendelse fra relevante interessenter f.eks. brugerråd eller forretningsudvalg inden ansøgningsfristen. </w:t>
      </w:r>
      <w:bookmarkEnd w:id="0"/>
    </w:p>
    <w:p w14:paraId="29CDB95C" w14:textId="15D338D1" w:rsidR="0068411C" w:rsidRDefault="0068411C" w:rsidP="0068411C">
      <w:pPr>
        <w:rPr>
          <w:b/>
          <w:bCs/>
        </w:rPr>
      </w:pPr>
      <w:r>
        <w:rPr>
          <w:b/>
          <w:bCs/>
        </w:rPr>
        <w:t>Særligt for ansøgning om støtte til udviklingsinitiativ</w:t>
      </w:r>
    </w:p>
    <w:p w14:paraId="4CB016A4" w14:textId="3D89B747" w:rsidR="0068411C" w:rsidRPr="00EF34DC" w:rsidRDefault="0068411C" w:rsidP="0068411C">
      <w:pPr>
        <w:pStyle w:val="Listeafsnit"/>
        <w:numPr>
          <w:ilvl w:val="0"/>
          <w:numId w:val="4"/>
        </w:numPr>
        <w:spacing w:line="256" w:lineRule="auto"/>
        <w:rPr>
          <w:color w:val="000000" w:themeColor="text1"/>
        </w:rPr>
      </w:pPr>
      <w:r w:rsidRPr="00EF34DC">
        <w:rPr>
          <w:color w:val="000000" w:themeColor="text1"/>
        </w:rPr>
        <w:lastRenderedPageBreak/>
        <w:t xml:space="preserve">Foreninger skal lave en præcis beskrivelse af initiativet. Herunder tidsplan, formål og forventet udbytte. </w:t>
      </w:r>
    </w:p>
    <w:p w14:paraId="1A615DC8" w14:textId="6748EE11" w:rsidR="0068411C" w:rsidRDefault="0068411C" w:rsidP="0068411C">
      <w:pPr>
        <w:pStyle w:val="Listeafsnit"/>
        <w:numPr>
          <w:ilvl w:val="0"/>
          <w:numId w:val="4"/>
        </w:numPr>
        <w:spacing w:line="256" w:lineRule="auto"/>
        <w:rPr>
          <w:color w:val="000000" w:themeColor="text1"/>
        </w:rPr>
      </w:pPr>
      <w:r w:rsidRPr="00EF34DC">
        <w:rPr>
          <w:color w:val="000000" w:themeColor="text1"/>
        </w:rPr>
        <w:t xml:space="preserve">Foreninger skal beskrive aktiviteterne, det forventede antal deltagere og hyppighed. </w:t>
      </w:r>
    </w:p>
    <w:p w14:paraId="7E74E37B" w14:textId="175CC665" w:rsidR="0068411C" w:rsidRPr="0068411C" w:rsidRDefault="0068411C" w:rsidP="0068411C">
      <w:pPr>
        <w:pStyle w:val="Listeafsnit"/>
        <w:numPr>
          <w:ilvl w:val="0"/>
          <w:numId w:val="4"/>
        </w:numPr>
      </w:pPr>
      <w:r>
        <w:t>Foreninge</w:t>
      </w:r>
      <w:r>
        <w:t>r</w:t>
      </w:r>
      <w:r>
        <w:t xml:space="preserve"> skal beskrive, hvordan initiativet bidrager med noget nyt eller </w:t>
      </w:r>
      <w:r w:rsidRPr="00B732F2">
        <w:t xml:space="preserve">andet i forhold til hvad der ellers tilbydes på idrætsområdet i kommunen. </w:t>
      </w:r>
    </w:p>
    <w:p w14:paraId="24579115" w14:textId="3BC50B7C" w:rsidR="0068411C" w:rsidRPr="00EF34DC" w:rsidRDefault="0068411C" w:rsidP="0068411C">
      <w:pPr>
        <w:pStyle w:val="Listeafsnit"/>
        <w:numPr>
          <w:ilvl w:val="0"/>
          <w:numId w:val="4"/>
        </w:numPr>
        <w:spacing w:line="256" w:lineRule="auto"/>
        <w:rPr>
          <w:color w:val="000000" w:themeColor="text1"/>
        </w:rPr>
      </w:pPr>
      <w:r w:rsidRPr="00EF34DC">
        <w:rPr>
          <w:color w:val="000000" w:themeColor="text1"/>
        </w:rPr>
        <w:t>Foreninger skal beskrive</w:t>
      </w:r>
      <w:r>
        <w:rPr>
          <w:color w:val="000000" w:themeColor="text1"/>
        </w:rPr>
        <w:t>,</w:t>
      </w:r>
      <w:r w:rsidRPr="00EF34DC">
        <w:rPr>
          <w:color w:val="000000" w:themeColor="text1"/>
        </w:rPr>
        <w:t xml:space="preserve"> hvordan initiativet efterfølgende forankres i foreningen uden kommunal støtte.</w:t>
      </w:r>
    </w:p>
    <w:p w14:paraId="2AEFE7CA" w14:textId="77777777" w:rsidR="0068411C" w:rsidRDefault="0068411C" w:rsidP="0068411C">
      <w:pPr>
        <w:pStyle w:val="Listeafsnit"/>
        <w:numPr>
          <w:ilvl w:val="0"/>
          <w:numId w:val="4"/>
        </w:numPr>
        <w:spacing w:line="256" w:lineRule="auto"/>
        <w:rPr>
          <w:color w:val="000000" w:themeColor="text1"/>
        </w:rPr>
      </w:pPr>
      <w:r>
        <w:rPr>
          <w:color w:val="000000" w:themeColor="text1"/>
        </w:rPr>
        <w:t xml:space="preserve">Ved aflønning af instruktører/trænere eller specialister er taksten for tilskud maksimalt 250 kr. pr. time. </w:t>
      </w:r>
    </w:p>
    <w:p w14:paraId="09756A18" w14:textId="192A525F" w:rsidR="0068411C" w:rsidRDefault="0068411C" w:rsidP="0068411C">
      <w:pPr>
        <w:pStyle w:val="Listeafsnit"/>
        <w:numPr>
          <w:ilvl w:val="0"/>
          <w:numId w:val="4"/>
        </w:numPr>
      </w:pPr>
      <w:r>
        <w:t xml:space="preserve">Tilskud til udviklingsinitiativer beror på en samlet vurdering af initiativets omfang samt hvorledes det </w:t>
      </w:r>
      <w:r w:rsidRPr="00082135">
        <w:t xml:space="preserve">bidrager til Greve Kommunes foreningsliv på lang sigt. </w:t>
      </w:r>
      <w:r>
        <w:t xml:space="preserve">I vurderingen lægges der vægt på, at </w:t>
      </w:r>
      <w:r w:rsidRPr="00715E9F">
        <w:t>initiativet kan forankres</w:t>
      </w:r>
      <w:r>
        <w:t xml:space="preserve"> i foreningen efter tilskudsperioden. </w:t>
      </w:r>
    </w:p>
    <w:p w14:paraId="7873D995" w14:textId="2794AD2C" w:rsidR="0068411C" w:rsidRDefault="0068411C" w:rsidP="0068411C">
      <w:pPr>
        <w:rPr>
          <w:b/>
          <w:bCs/>
        </w:rPr>
      </w:pPr>
      <w:r w:rsidRPr="005E1265">
        <w:rPr>
          <w:b/>
          <w:bCs/>
        </w:rPr>
        <w:t xml:space="preserve">Der kan </w:t>
      </w:r>
      <w:r w:rsidRPr="005E1265">
        <w:rPr>
          <w:b/>
          <w:bCs/>
          <w:u w:val="single"/>
        </w:rPr>
        <w:t>ikke</w:t>
      </w:r>
      <w:r w:rsidRPr="005E1265">
        <w:rPr>
          <w:b/>
          <w:bCs/>
        </w:rPr>
        <w:t xml:space="preserve"> søges tilskud til</w:t>
      </w:r>
    </w:p>
    <w:p w14:paraId="0F6F122F" w14:textId="77777777" w:rsidR="0068411C" w:rsidRPr="005E1265" w:rsidRDefault="0068411C" w:rsidP="0068411C">
      <w:pPr>
        <w:pStyle w:val="Listeafsnit"/>
        <w:numPr>
          <w:ilvl w:val="0"/>
          <w:numId w:val="5"/>
        </w:numPr>
        <w:rPr>
          <w:b/>
          <w:bCs/>
        </w:rPr>
      </w:pPr>
      <w:r w:rsidRPr="005E1265">
        <w:t>Påbegyndte projekter eller aktiviteter, herunder videreførelse af allerede støttede projekter fra Greve Kommunes</w:t>
      </w:r>
      <w:r>
        <w:t xml:space="preserve"> puljer </w:t>
      </w:r>
    </w:p>
    <w:p w14:paraId="33193BAA" w14:textId="77777777" w:rsidR="0068411C" w:rsidRDefault="0068411C" w:rsidP="0068411C">
      <w:pPr>
        <w:pStyle w:val="Listeafsnit"/>
        <w:numPr>
          <w:ilvl w:val="0"/>
          <w:numId w:val="3"/>
        </w:numPr>
      </w:pPr>
      <w:r w:rsidRPr="00C26CAE">
        <w:t>Modernisering</w:t>
      </w:r>
      <w:r>
        <w:t xml:space="preserve"> eller </w:t>
      </w:r>
      <w:r w:rsidRPr="00C26CAE">
        <w:t>vedligehold af faciliteter</w:t>
      </w:r>
    </w:p>
    <w:p w14:paraId="6A12B123" w14:textId="77777777" w:rsidR="0068411C" w:rsidRDefault="0068411C" w:rsidP="0068411C">
      <w:pPr>
        <w:pStyle w:val="Listeafsnit"/>
        <w:numPr>
          <w:ilvl w:val="0"/>
          <w:numId w:val="3"/>
        </w:numPr>
      </w:pPr>
      <w:r>
        <w:t>Leje af faciliteter</w:t>
      </w:r>
    </w:p>
    <w:p w14:paraId="6A227762" w14:textId="77777777" w:rsidR="0068411C" w:rsidRDefault="0068411C" w:rsidP="0068411C">
      <w:pPr>
        <w:pStyle w:val="Listeafsnit"/>
        <w:numPr>
          <w:ilvl w:val="0"/>
          <w:numId w:val="3"/>
        </w:numPr>
      </w:pPr>
      <w:r>
        <w:t>Turneringsdeltagelse</w:t>
      </w:r>
    </w:p>
    <w:p w14:paraId="474AEB7A" w14:textId="77777777" w:rsidR="0068411C" w:rsidRPr="004F66EC" w:rsidRDefault="0068411C" w:rsidP="0068411C">
      <w:pPr>
        <w:pStyle w:val="Listeafsnit"/>
        <w:numPr>
          <w:ilvl w:val="0"/>
          <w:numId w:val="3"/>
        </w:numPr>
        <w:rPr>
          <w:b/>
          <w:bCs/>
        </w:rPr>
      </w:pPr>
      <w:r>
        <w:t>Personligt træningstøj eller personlige redskaber</w:t>
      </w:r>
    </w:p>
    <w:p w14:paraId="20389159" w14:textId="77777777" w:rsidR="0068411C" w:rsidRPr="00BB3DCB" w:rsidRDefault="0068411C" w:rsidP="0068411C">
      <w:pPr>
        <w:pStyle w:val="Listeafsnit"/>
        <w:numPr>
          <w:ilvl w:val="0"/>
          <w:numId w:val="3"/>
        </w:numPr>
        <w:rPr>
          <w:b/>
          <w:bCs/>
        </w:rPr>
      </w:pPr>
      <w:r>
        <w:t>Kontingentbetaling</w:t>
      </w:r>
    </w:p>
    <w:p w14:paraId="352CB7A2" w14:textId="77777777" w:rsidR="0068411C" w:rsidRPr="00BB3DCB" w:rsidRDefault="0068411C" w:rsidP="0068411C">
      <w:pPr>
        <w:pStyle w:val="Listeafsnit"/>
        <w:numPr>
          <w:ilvl w:val="0"/>
          <w:numId w:val="3"/>
        </w:numPr>
        <w:rPr>
          <w:b/>
          <w:bCs/>
        </w:rPr>
      </w:pPr>
      <w:r>
        <w:t>Talent- og elitestøtte</w:t>
      </w:r>
    </w:p>
    <w:p w14:paraId="4F6F5C27" w14:textId="48E7E887" w:rsidR="00DD1D66" w:rsidRPr="007D051D" w:rsidRDefault="0068411C" w:rsidP="00DD1D66">
      <w:pPr>
        <w:pStyle w:val="Listeafsnit"/>
        <w:numPr>
          <w:ilvl w:val="0"/>
          <w:numId w:val="3"/>
        </w:numPr>
        <w:rPr>
          <w:b/>
          <w:bCs/>
        </w:rPr>
      </w:pPr>
      <w:r>
        <w:t>Handicapaktiviteter eller materiel hertil</w:t>
      </w:r>
    </w:p>
    <w:p w14:paraId="7952A3A8" w14:textId="77777777" w:rsidR="007D051D" w:rsidRDefault="007D051D" w:rsidP="007D051D">
      <w:pPr>
        <w:rPr>
          <w:b/>
          <w:bCs/>
        </w:rPr>
      </w:pPr>
      <w:r>
        <w:rPr>
          <w:b/>
          <w:bCs/>
        </w:rPr>
        <w:t>Proces</w:t>
      </w:r>
    </w:p>
    <w:p w14:paraId="725D6C06" w14:textId="5582E695" w:rsidR="007D051D" w:rsidRDefault="007D051D" w:rsidP="007D051D">
      <w:pPr>
        <w:pStyle w:val="Listeafsnit"/>
        <w:numPr>
          <w:ilvl w:val="0"/>
          <w:numId w:val="1"/>
        </w:numPr>
      </w:pPr>
      <w:r>
        <w:t>Foreningerne kan hvert år ansøge om støtte fra den 15. september via Aktiv i Grev</w:t>
      </w:r>
      <w:r>
        <w:t>e</w:t>
      </w:r>
      <w:r>
        <w:t>.</w:t>
      </w:r>
    </w:p>
    <w:p w14:paraId="490E0A8A" w14:textId="064E0CE6" w:rsidR="007D051D" w:rsidRDefault="007D051D" w:rsidP="007D051D">
      <w:pPr>
        <w:pStyle w:val="Listeafsnit"/>
        <w:numPr>
          <w:ilvl w:val="0"/>
          <w:numId w:val="1"/>
        </w:numPr>
      </w:pPr>
      <w:r>
        <w:t>Ansøgningsfristen er den 31. oktober.</w:t>
      </w:r>
    </w:p>
    <w:p w14:paraId="7B519124" w14:textId="66A23A9A" w:rsidR="00F706C5" w:rsidRDefault="00F706C5" w:rsidP="00F706C5">
      <w:pPr>
        <w:pStyle w:val="Listeafsnit"/>
        <w:numPr>
          <w:ilvl w:val="0"/>
          <w:numId w:val="1"/>
        </w:numPr>
      </w:pPr>
      <w:r w:rsidRPr="00DD1D66">
        <w:t xml:space="preserve">Idræts- og Fritidssekretariatet klarlægger eventuelle tvivlsspørgsmål i ansøgningsprocessen og om nødvendigt efter ansøgningsfristens udløb. Sekretariatet servicerer desuden idrætspuljeudvalget med det nødvendige materiale i forbindelse med vurderingen af ansøgningerne. </w:t>
      </w:r>
    </w:p>
    <w:p w14:paraId="6ECA5102" w14:textId="666890FB" w:rsidR="007D051D" w:rsidRDefault="007D051D" w:rsidP="007D051D">
      <w:pPr>
        <w:pStyle w:val="Listeafsnit"/>
        <w:numPr>
          <w:ilvl w:val="0"/>
          <w:numId w:val="1"/>
        </w:numPr>
      </w:pPr>
      <w:r>
        <w:t>I november/december behandler Idrætspuljeudvalget indkomne ansøgninger og indstiller alle ansøgninger til bevilling eller afslag til godkendelse i Kultur- &amp; Fritidsudvalget (KFU).</w:t>
      </w:r>
    </w:p>
    <w:p w14:paraId="301CABE6" w14:textId="548EE897" w:rsidR="007D051D" w:rsidRDefault="007D051D" w:rsidP="007D051D">
      <w:pPr>
        <w:pStyle w:val="Listeafsnit"/>
        <w:numPr>
          <w:ilvl w:val="0"/>
          <w:numId w:val="1"/>
        </w:numPr>
      </w:pPr>
      <w:r w:rsidRPr="00DD1D66">
        <w:t>Idrætspuljeudvalgets anbefalinger bygger på vurderinger og afvejninger af de konkrete forhold i foreningerne, herunder sammensætningen og antallet af ansøgninger til puljen det pågældende år.</w:t>
      </w:r>
    </w:p>
    <w:p w14:paraId="05061619" w14:textId="39918D9A" w:rsidR="007D051D" w:rsidRDefault="007D051D" w:rsidP="007D051D">
      <w:pPr>
        <w:pStyle w:val="Listeafsnit"/>
        <w:numPr>
          <w:ilvl w:val="0"/>
          <w:numId w:val="1"/>
        </w:numPr>
      </w:pPr>
      <w:r>
        <w:t xml:space="preserve">KFU behandler indstillingen </w:t>
      </w:r>
      <w:r>
        <w:t xml:space="preserve">og træffer den afgørende beslutning om tildeling </w:t>
      </w:r>
      <w:r>
        <w:t>i januar</w:t>
      </w:r>
      <w:r w:rsidR="00FA670F">
        <w:t>.</w:t>
      </w:r>
    </w:p>
    <w:p w14:paraId="558A708F" w14:textId="1FF2298F" w:rsidR="007D051D" w:rsidRDefault="007D051D" w:rsidP="007D051D">
      <w:pPr>
        <w:pStyle w:val="Listeafsnit"/>
        <w:numPr>
          <w:ilvl w:val="0"/>
          <w:numId w:val="1"/>
        </w:numPr>
      </w:pPr>
      <w:r>
        <w:t>Foreningen modtager efter politisk behandling primo februar et skriftligt svar via foreningens hovedmail registreret på Aktiv i Greve. Tilskuddet udbetales i første kvartal året efter ansøgningsfristen og skal benyttes inden den 31. oktober i det år projektperioden udløber.</w:t>
      </w:r>
    </w:p>
    <w:p w14:paraId="3B0CEF9F" w14:textId="283119E8" w:rsidR="007D051D" w:rsidRDefault="007D051D" w:rsidP="007D051D">
      <w:pPr>
        <w:pStyle w:val="Listeafsnit"/>
        <w:numPr>
          <w:ilvl w:val="0"/>
          <w:numId w:val="1"/>
        </w:numPr>
      </w:pPr>
      <w:r>
        <w:t>Tilskud kan gives til foreninger for hhv. 1, 2 eller 3 år ad gangen afhængigt af omfang og typen af initiativet/aktiviteten.</w:t>
      </w:r>
    </w:p>
    <w:p w14:paraId="03D05205" w14:textId="7EBBB3A4" w:rsidR="007D051D" w:rsidRPr="007D051D" w:rsidRDefault="007D051D" w:rsidP="007D051D">
      <w:pPr>
        <w:pStyle w:val="Listeafsnit"/>
        <w:numPr>
          <w:ilvl w:val="0"/>
          <w:numId w:val="1"/>
        </w:numPr>
      </w:pPr>
      <w:r>
        <w:t>Tilskud udbetales indenfor samme budgetår uanset om det er et-, to- eller treårigt.</w:t>
      </w:r>
    </w:p>
    <w:p w14:paraId="7CD8B74D" w14:textId="77777777" w:rsidR="00DD1D66" w:rsidRPr="007C37A2" w:rsidRDefault="00DD1D66" w:rsidP="00DD1D66">
      <w:pPr>
        <w:rPr>
          <w:b/>
          <w:bCs/>
        </w:rPr>
      </w:pPr>
      <w:r w:rsidRPr="007C37A2">
        <w:rPr>
          <w:b/>
          <w:bCs/>
        </w:rPr>
        <w:t>Hjælp til ansøgning</w:t>
      </w:r>
    </w:p>
    <w:p w14:paraId="050A7289" w14:textId="1E018660" w:rsidR="00DD1D66" w:rsidRDefault="00DD1D66" w:rsidP="00DD1D66">
      <w:r w:rsidRPr="007C37A2">
        <w:t xml:space="preserve">Idræts- og Fritidssekretariatet står til rådighed for vejledning og rådgivning af foreningerne i forbindelse med ansøgningsprocessen. Sekretariatet hjælper i den forbindelse </w:t>
      </w:r>
      <w:r>
        <w:t>foreningerne med den</w:t>
      </w:r>
      <w:r w:rsidRPr="007C37A2">
        <w:t xml:space="preserve"> skriftlige </w:t>
      </w:r>
      <w:r w:rsidRPr="007C37A2">
        <w:lastRenderedPageBreak/>
        <w:t>udarbejdelse af ansøgningen og giver konkret feedback på idéer og kladder efter behov. Foreninger</w:t>
      </w:r>
      <w:r>
        <w:t>ne</w:t>
      </w:r>
      <w:r w:rsidRPr="007C37A2">
        <w:t xml:space="preserve"> opfordres til at kontakte</w:t>
      </w:r>
      <w:r>
        <w:t xml:space="preserve"> sekretariatet hurtigst muligt efter puljens åbning.</w:t>
      </w:r>
    </w:p>
    <w:p w14:paraId="12153685" w14:textId="221F2373" w:rsidR="0068411C" w:rsidRPr="0068411C" w:rsidRDefault="00FA670F" w:rsidP="0068411C">
      <w:pPr>
        <w:rPr>
          <w:b/>
          <w:bCs/>
        </w:rPr>
      </w:pPr>
      <w:r>
        <w:rPr>
          <w:b/>
          <w:bCs/>
        </w:rPr>
        <w:t>Opfølgning</w:t>
      </w:r>
    </w:p>
    <w:p w14:paraId="533C1E2A" w14:textId="77777777" w:rsidR="00DD1D66" w:rsidRPr="00DD1D66" w:rsidRDefault="00DD1D66" w:rsidP="00DD1D66">
      <w:r w:rsidRPr="00DD1D66">
        <w:t xml:space="preserve">Opfølgningen varetages af Idræts- og Fritidssekretariatet og sker hvert år senest den 31. oktober. Hvis foreninger ikke har benyttet deres tilskud som foreskrevet i bevillingsbrevet, er foreningen forpligtet på straks at meddele dette til IFS – og senest ved opfølgningen. Ved overskydende midler fra tidligere uddelinger vil disse indgå i den samlede pulje for den kommende uddeling af idrætspuljemidler. </w:t>
      </w:r>
    </w:p>
    <w:p w14:paraId="445E040E" w14:textId="77777777" w:rsidR="00DD1D66" w:rsidRPr="00DD1D66" w:rsidRDefault="00DD1D66" w:rsidP="00DD1D66">
      <w:r w:rsidRPr="00DD1D66">
        <w:t xml:space="preserve">Opfølgningen er udelukkende en skriftlig bekræftelse vedr. brugen af tilskuddet, som beskrevet i bevillingsbrevet. Dertil indsender foreningerne et tilskudsregnskab via Aktiv i Greve, som et element i den økonomiske afrapportering. </w:t>
      </w:r>
    </w:p>
    <w:p w14:paraId="65CE5BE9" w14:textId="77777777" w:rsidR="00DD1D66" w:rsidRPr="00DD1D66" w:rsidRDefault="00DD1D66" w:rsidP="00DD1D66">
      <w:r w:rsidRPr="00DD1D66">
        <w:t xml:space="preserve">Der er ikke klageadgang på afgørelse om fordeling af idrætspuljemidler. </w:t>
      </w:r>
    </w:p>
    <w:p w14:paraId="38A8D6C8" w14:textId="437F7733" w:rsidR="00DD1D66" w:rsidRPr="00FA670F" w:rsidRDefault="00FA670F" w:rsidP="00DD1D66">
      <w:pPr>
        <w:rPr>
          <w:b/>
          <w:bCs/>
        </w:rPr>
      </w:pPr>
      <w:r w:rsidRPr="00FA670F">
        <w:rPr>
          <w:b/>
          <w:bCs/>
        </w:rPr>
        <w:t>Vigtige datoer</w:t>
      </w:r>
    </w:p>
    <w:tbl>
      <w:tblPr>
        <w:tblStyle w:val="Tabel-Gitter"/>
        <w:tblW w:w="0" w:type="auto"/>
        <w:tblLook w:val="04A0" w:firstRow="1" w:lastRow="0" w:firstColumn="1" w:lastColumn="0" w:noHBand="0" w:noVBand="1"/>
      </w:tblPr>
      <w:tblGrid>
        <w:gridCol w:w="2171"/>
        <w:gridCol w:w="7457"/>
      </w:tblGrid>
      <w:tr w:rsidR="00DD1D66" w14:paraId="070405F3" w14:textId="77777777" w:rsidTr="006B1CCF">
        <w:tc>
          <w:tcPr>
            <w:tcW w:w="0" w:type="auto"/>
            <w:shd w:val="clear" w:color="auto" w:fill="B4C6E7" w:themeFill="accent1" w:themeFillTint="66"/>
          </w:tcPr>
          <w:p w14:paraId="40448807" w14:textId="77777777" w:rsidR="00DD1D66" w:rsidRDefault="00DD1D66" w:rsidP="006B1CCF">
            <w:r>
              <w:t xml:space="preserve">Dato </w:t>
            </w:r>
          </w:p>
        </w:tc>
        <w:tc>
          <w:tcPr>
            <w:tcW w:w="0" w:type="auto"/>
            <w:shd w:val="clear" w:color="auto" w:fill="B4C6E7" w:themeFill="accent1" w:themeFillTint="66"/>
          </w:tcPr>
          <w:p w14:paraId="2023586D" w14:textId="77777777" w:rsidR="00DD1D66" w:rsidRDefault="00DD1D66" w:rsidP="006B1CCF">
            <w:r>
              <w:t xml:space="preserve">Handling </w:t>
            </w:r>
          </w:p>
        </w:tc>
      </w:tr>
      <w:tr w:rsidR="00DD1D66" w14:paraId="19BE8346" w14:textId="77777777" w:rsidTr="006B1CCF">
        <w:tc>
          <w:tcPr>
            <w:tcW w:w="0" w:type="auto"/>
          </w:tcPr>
          <w:p w14:paraId="4064DF2B" w14:textId="77777777" w:rsidR="00DD1D66" w:rsidRDefault="00DD1D66" w:rsidP="006B1CCF">
            <w:r>
              <w:t>15. september</w:t>
            </w:r>
          </w:p>
        </w:tc>
        <w:tc>
          <w:tcPr>
            <w:tcW w:w="0" w:type="auto"/>
          </w:tcPr>
          <w:p w14:paraId="78D24EAF" w14:textId="77777777" w:rsidR="00DD1D66" w:rsidRDefault="00DD1D66" w:rsidP="006B1CCF">
            <w:r>
              <w:t>Ansøgningsskemaet til puljen åbner på Aktiv i Greve</w:t>
            </w:r>
          </w:p>
          <w:p w14:paraId="37217627" w14:textId="77777777" w:rsidR="00DD1D66" w:rsidRDefault="00DD1D66" w:rsidP="006B1CCF"/>
        </w:tc>
      </w:tr>
      <w:tr w:rsidR="00DD1D66" w14:paraId="0E3FF1F8" w14:textId="77777777" w:rsidTr="006B1CCF">
        <w:tc>
          <w:tcPr>
            <w:tcW w:w="0" w:type="auto"/>
          </w:tcPr>
          <w:p w14:paraId="3CBEC462" w14:textId="77777777" w:rsidR="00DD1D66" w:rsidRDefault="00DD1D66" w:rsidP="006B1CCF">
            <w:r>
              <w:t>31. oktober</w:t>
            </w:r>
          </w:p>
        </w:tc>
        <w:tc>
          <w:tcPr>
            <w:tcW w:w="0" w:type="auto"/>
          </w:tcPr>
          <w:p w14:paraId="7D80C707" w14:textId="77777777" w:rsidR="00DD1D66" w:rsidRDefault="00DD1D66" w:rsidP="006B1CCF">
            <w:r>
              <w:t xml:space="preserve">Foreningernes ansøgningsfrist til puljen </w:t>
            </w:r>
          </w:p>
          <w:p w14:paraId="5060592B" w14:textId="77777777" w:rsidR="00DD1D66" w:rsidRDefault="00DD1D66" w:rsidP="006B1CCF"/>
          <w:p w14:paraId="1B49A9C1" w14:textId="77777777" w:rsidR="00DD1D66" w:rsidRDefault="00DD1D66" w:rsidP="006B1CCF">
            <w:r>
              <w:t>Frist for opfølgning på bevillinger fra året før</w:t>
            </w:r>
          </w:p>
          <w:p w14:paraId="74021080" w14:textId="77777777" w:rsidR="00DD1D66" w:rsidRDefault="00DD1D66" w:rsidP="006B1CCF"/>
        </w:tc>
      </w:tr>
      <w:tr w:rsidR="00DD1D66" w14:paraId="2F0AF720" w14:textId="77777777" w:rsidTr="006B1CCF">
        <w:tc>
          <w:tcPr>
            <w:tcW w:w="0" w:type="auto"/>
          </w:tcPr>
          <w:p w14:paraId="4632671F" w14:textId="77777777" w:rsidR="00DD1D66" w:rsidRDefault="00DD1D66" w:rsidP="006B1CCF">
            <w:r>
              <w:t>November/December</w:t>
            </w:r>
          </w:p>
        </w:tc>
        <w:tc>
          <w:tcPr>
            <w:tcW w:w="0" w:type="auto"/>
          </w:tcPr>
          <w:p w14:paraId="16AAFAAA" w14:textId="77777777" w:rsidR="00DD1D66" w:rsidRDefault="00DD1D66" w:rsidP="006B1CCF">
            <w:r>
              <w:t>Puljeudvalget vurderer ansøgningerne og sender udvalgets anbefaling til Kultur- og Fritidsforvaltningen</w:t>
            </w:r>
          </w:p>
          <w:p w14:paraId="385EFC89" w14:textId="77777777" w:rsidR="00DD1D66" w:rsidRDefault="00DD1D66" w:rsidP="006B1CCF"/>
        </w:tc>
      </w:tr>
      <w:tr w:rsidR="00DD1D66" w14:paraId="5924E6EB" w14:textId="77777777" w:rsidTr="006B1CCF">
        <w:tc>
          <w:tcPr>
            <w:tcW w:w="0" w:type="auto"/>
          </w:tcPr>
          <w:p w14:paraId="52B75AEB" w14:textId="77777777" w:rsidR="00DD1D66" w:rsidRDefault="00DD1D66" w:rsidP="006B1CCF">
            <w:r>
              <w:t xml:space="preserve">Januar </w:t>
            </w:r>
          </w:p>
        </w:tc>
        <w:tc>
          <w:tcPr>
            <w:tcW w:w="0" w:type="auto"/>
          </w:tcPr>
          <w:p w14:paraId="5F27D079" w14:textId="77777777" w:rsidR="00DD1D66" w:rsidRDefault="00DD1D66" w:rsidP="006B1CCF">
            <w:r>
              <w:t>Kultur- og Fritidsudvalget træffer den afgørende beslutning om tildeling af bevilling til foreningerne</w:t>
            </w:r>
          </w:p>
          <w:p w14:paraId="15758967" w14:textId="77777777" w:rsidR="00DD1D66" w:rsidRDefault="00DD1D66" w:rsidP="006B1CCF"/>
        </w:tc>
      </w:tr>
      <w:tr w:rsidR="00DD1D66" w14:paraId="51B7D3EF" w14:textId="77777777" w:rsidTr="006B1CCF">
        <w:tc>
          <w:tcPr>
            <w:tcW w:w="0" w:type="auto"/>
          </w:tcPr>
          <w:p w14:paraId="77BBAF8B" w14:textId="77777777" w:rsidR="00DD1D66" w:rsidRDefault="00DD1D66" w:rsidP="006B1CCF">
            <w:r>
              <w:t>Februar</w:t>
            </w:r>
          </w:p>
        </w:tc>
        <w:tc>
          <w:tcPr>
            <w:tcW w:w="0" w:type="auto"/>
          </w:tcPr>
          <w:p w14:paraId="764A5018" w14:textId="77777777" w:rsidR="00DD1D66" w:rsidRDefault="00DD1D66" w:rsidP="006B1CCF">
            <w:r>
              <w:t xml:space="preserve">Foreningerne </w:t>
            </w:r>
            <w:r w:rsidRPr="00826500">
              <w:t xml:space="preserve">modtager bevillingsbrev/skriftligt svar på deres ansøgning via foreningens hovedmail registreret på Aktiv </w:t>
            </w:r>
            <w:r>
              <w:t>i Greve</w:t>
            </w:r>
          </w:p>
          <w:p w14:paraId="1BEF9870" w14:textId="77777777" w:rsidR="00DD1D66" w:rsidRDefault="00DD1D66" w:rsidP="006B1CCF"/>
        </w:tc>
      </w:tr>
    </w:tbl>
    <w:p w14:paraId="21767FDB" w14:textId="77777777" w:rsidR="001E17C6" w:rsidRPr="00C76B12" w:rsidRDefault="001E17C6" w:rsidP="001E17C6"/>
    <w:sectPr w:rsidR="001E17C6" w:rsidRPr="00C76B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943"/>
    <w:multiLevelType w:val="hybridMultilevel"/>
    <w:tmpl w:val="1E064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9002AC"/>
    <w:multiLevelType w:val="hybridMultilevel"/>
    <w:tmpl w:val="584CB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967ED5"/>
    <w:multiLevelType w:val="hybridMultilevel"/>
    <w:tmpl w:val="124AE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1D73EB"/>
    <w:multiLevelType w:val="hybridMultilevel"/>
    <w:tmpl w:val="8B548F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3E32C17"/>
    <w:multiLevelType w:val="hybridMultilevel"/>
    <w:tmpl w:val="59687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86659458">
    <w:abstractNumId w:val="4"/>
  </w:num>
  <w:num w:numId="2" w16cid:durableId="1463619823">
    <w:abstractNumId w:val="2"/>
  </w:num>
  <w:num w:numId="3" w16cid:durableId="1119296724">
    <w:abstractNumId w:val="0"/>
  </w:num>
  <w:num w:numId="4" w16cid:durableId="953366237">
    <w:abstractNumId w:val="3"/>
  </w:num>
  <w:num w:numId="5" w16cid:durableId="11359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12"/>
    <w:rsid w:val="00072761"/>
    <w:rsid w:val="000758F4"/>
    <w:rsid w:val="001B619C"/>
    <w:rsid w:val="001C739B"/>
    <w:rsid w:val="001E17C6"/>
    <w:rsid w:val="0021186B"/>
    <w:rsid w:val="002621F4"/>
    <w:rsid w:val="002665CC"/>
    <w:rsid w:val="00273187"/>
    <w:rsid w:val="002A2579"/>
    <w:rsid w:val="003935C0"/>
    <w:rsid w:val="00456E11"/>
    <w:rsid w:val="00552A22"/>
    <w:rsid w:val="005B56FE"/>
    <w:rsid w:val="0068411C"/>
    <w:rsid w:val="00716963"/>
    <w:rsid w:val="007469F9"/>
    <w:rsid w:val="007D051D"/>
    <w:rsid w:val="008F532B"/>
    <w:rsid w:val="00953EB4"/>
    <w:rsid w:val="009C3113"/>
    <w:rsid w:val="00A86878"/>
    <w:rsid w:val="00AC0AAC"/>
    <w:rsid w:val="00B3686E"/>
    <w:rsid w:val="00B561C4"/>
    <w:rsid w:val="00C5500F"/>
    <w:rsid w:val="00C7322F"/>
    <w:rsid w:val="00C76B12"/>
    <w:rsid w:val="00DD1D66"/>
    <w:rsid w:val="00DE66C9"/>
    <w:rsid w:val="00EA1113"/>
    <w:rsid w:val="00EE55CE"/>
    <w:rsid w:val="00F706C5"/>
    <w:rsid w:val="00FA3549"/>
    <w:rsid w:val="00FA67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89C"/>
  <w15:docId w15:val="{4C9EDE6B-DC41-42B6-949F-20ABD536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7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76B1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C76B12"/>
    <w:pPr>
      <w:ind w:left="720"/>
      <w:contextualSpacing/>
    </w:pPr>
  </w:style>
  <w:style w:type="table" w:styleId="Tabel-Gitter">
    <w:name w:val="Table Grid"/>
    <w:basedOn w:val="Tabel-Normal"/>
    <w:uiPriority w:val="39"/>
    <w:rsid w:val="00DD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7C0C5412F7C4685718F1DB180390D" ma:contentTypeVersion="18" ma:contentTypeDescription="Create a new document." ma:contentTypeScope="" ma:versionID="aba585237b080785d5c8476d139fd7b0">
  <xsd:schema xmlns:xsd="http://www.w3.org/2001/XMLSchema" xmlns:xs="http://www.w3.org/2001/XMLSchema" xmlns:p="http://schemas.microsoft.com/office/2006/metadata/properties" xmlns:ns1="http://schemas.microsoft.com/sharepoint/v3" xmlns:ns2="c1b2eff0-4491-4634-b7c2-9993572d60ac" xmlns:ns3="9230bae5-8795-4bd8-a29b-e4c966027c49" targetNamespace="http://schemas.microsoft.com/office/2006/metadata/properties" ma:root="true" ma:fieldsID="edfe8501321da4f48ba8fd12d07a3066" ns1:_="" ns2:_="" ns3:_="">
    <xsd:import namespace="http://schemas.microsoft.com/sharepoint/v3"/>
    <xsd:import namespace="c1b2eff0-4491-4634-b7c2-9993572d60ac"/>
    <xsd:import namespace="9230bae5-8795-4bd8-a29b-e4c966027c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2eff0-4491-4634-b7c2-9993572d6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4f2d147-040e-401a-9bb4-aff9032b8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bae5-8795-4bd8-a29b-e4c966027c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4d1b340-b718-4729-9a9b-86780a998173}" ma:internalName="TaxCatchAll" ma:showField="CatchAllData" ma:web="9230bae5-8795-4bd8-a29b-e4c966027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1b2eff0-4491-4634-b7c2-9993572d60ac">
      <Terms xmlns="http://schemas.microsoft.com/office/infopath/2007/PartnerControls"/>
    </lcf76f155ced4ddcb4097134ff3c332f>
    <TaxCatchAll xmlns="9230bae5-8795-4bd8-a29b-e4c966027c4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E6B1C5-1124-4929-AE92-7ECB419580AD}"/>
</file>

<file path=customXml/itemProps2.xml><?xml version="1.0" encoding="utf-8"?>
<ds:datastoreItem xmlns:ds="http://schemas.openxmlformats.org/officeDocument/2006/customXml" ds:itemID="{A23BC457-2220-44CB-B8B3-D2B21F2A7142}"/>
</file>

<file path=customXml/itemProps3.xml><?xml version="1.0" encoding="utf-8"?>
<ds:datastoreItem xmlns:ds="http://schemas.openxmlformats.org/officeDocument/2006/customXml" ds:itemID="{4568064B-9C9C-42EC-BCDC-541A7BA220D2}"/>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Lethan Abild</dc:creator>
  <cp:keywords/>
  <dc:description/>
  <cp:lastModifiedBy>Sara Lethan Abild</cp:lastModifiedBy>
  <cp:revision>2</cp:revision>
  <cp:lastPrinted>2022-08-31T11:24:00Z</cp:lastPrinted>
  <dcterms:created xsi:type="dcterms:W3CDTF">2022-08-31T11:46:00Z</dcterms:created>
  <dcterms:modified xsi:type="dcterms:W3CDTF">2022-08-31T11:46:00Z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0x010100FFD7C0C5412F7C4685718F1DB180390D</vt:lpwstr>
  </property>
</Properties>
</file>